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outlineLvl w:val="0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附件1</w:t>
      </w:r>
    </w:p>
    <w:p>
      <w:pPr>
        <w:spacing w:line="480" w:lineRule="exact"/>
        <w:jc w:val="center"/>
        <w:rPr>
          <w:rFonts w:ascii="仿宋_GB2312" w:hAnsi="宋体" w:eastAsia="仿宋_GB2312" w:cs="宋体"/>
          <w:b/>
          <w:sz w:val="28"/>
          <w:szCs w:val="28"/>
        </w:rPr>
      </w:pPr>
      <w:bookmarkStart w:id="0" w:name="_Hlk54775964"/>
      <w:r>
        <w:rPr>
          <w:rFonts w:hint="eastAsia" w:ascii="仿宋_GB2312" w:hAnsi="宋体" w:eastAsia="仿宋_GB2312" w:cs="宋体"/>
          <w:b/>
          <w:sz w:val="28"/>
          <w:szCs w:val="28"/>
        </w:rPr>
        <w:t>心理学院研究生</w:t>
      </w:r>
      <w:r>
        <w:rPr>
          <w:rFonts w:hint="eastAsia" w:ascii="仿宋_GB2312" w:hAnsi="宋体" w:eastAsia="仿宋_GB2312" w:cs="宋体"/>
          <w:b/>
          <w:sz w:val="28"/>
          <w:szCs w:val="28"/>
          <w:lang w:val="en-US" w:eastAsia="zh-CN"/>
        </w:rPr>
        <w:t>第二</w:t>
      </w:r>
      <w:bookmarkStart w:id="1" w:name="_GoBack"/>
      <w:bookmarkEnd w:id="1"/>
      <w:r>
        <w:rPr>
          <w:rFonts w:hint="eastAsia" w:ascii="仿宋_GB2312" w:hAnsi="宋体" w:eastAsia="仿宋_GB2312" w:cs="宋体"/>
          <w:b/>
          <w:sz w:val="28"/>
          <w:szCs w:val="28"/>
        </w:rPr>
        <w:t>届心理健康教学技能大赛教学设计模板</w:t>
      </w:r>
    </w:p>
    <w:p>
      <w:pPr>
        <w:spacing w:line="480" w:lineRule="exact"/>
        <w:jc w:val="center"/>
        <w:rPr>
          <w:rFonts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姓名：</w:t>
      </w:r>
      <w:r>
        <w:rPr>
          <w:rFonts w:hint="eastAsia" w:ascii="仿宋_GB2312" w:hAnsi="仿宋" w:eastAsia="仿宋_GB2312" w:cs="宋体"/>
          <w:sz w:val="28"/>
          <w:szCs w:val="28"/>
          <w:u w:val="single"/>
        </w:rPr>
        <w:t xml:space="preserve"> </w:t>
      </w:r>
      <w:r>
        <w:rPr>
          <w:rFonts w:ascii="仿宋_GB2312" w:hAnsi="仿宋" w:eastAsia="仿宋_GB2312" w:cs="宋体"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宋体"/>
          <w:sz w:val="28"/>
          <w:szCs w:val="28"/>
        </w:rPr>
        <w:t xml:space="preserve">    年级：</w:t>
      </w:r>
      <w:r>
        <w:rPr>
          <w:rFonts w:hint="eastAsia" w:ascii="仿宋_GB2312" w:hAnsi="仿宋" w:eastAsia="仿宋_GB2312" w:cs="宋体"/>
          <w:sz w:val="28"/>
          <w:szCs w:val="28"/>
          <w:u w:val="single"/>
        </w:rPr>
        <w:t xml:space="preserve"> </w:t>
      </w:r>
      <w:r>
        <w:rPr>
          <w:rFonts w:ascii="仿宋_GB2312" w:hAnsi="仿宋" w:eastAsia="仿宋_GB2312" w:cs="宋体"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宋体"/>
          <w:sz w:val="28"/>
          <w:szCs w:val="28"/>
        </w:rPr>
        <w:t xml:space="preserve">  </w:t>
      </w:r>
    </w:p>
    <w:bookmarkEnd w:id="0"/>
    <w:p>
      <w:pPr>
        <w:spacing w:line="480" w:lineRule="exact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 xml:space="preserve">一、主题内容分析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（包括课程使用教材、课程目的、课程涉及理论、课程意义等）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spacing w:line="480" w:lineRule="exact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 xml:space="preserve">二、学情分析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（包括活动对象及其特点，课程预期效果） 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spacing w:line="480" w:lineRule="exact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 xml:space="preserve">三、教学目标 </w:t>
      </w:r>
    </w:p>
    <w:p>
      <w:pPr>
        <w:spacing w:line="480" w:lineRule="exact"/>
        <w:ind w:firstLine="562" w:firstLineChars="200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  <w:r>
        <w:rPr>
          <w:rFonts w:ascii="仿宋_GB2312" w:hAnsi="宋体" w:eastAsia="仿宋_GB2312" w:cs="宋体"/>
          <w:b/>
          <w:bCs/>
          <w:sz w:val="28"/>
          <w:szCs w:val="28"/>
        </w:rPr>
        <w:t>1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 xml:space="preserve">、认知目标： </w:t>
      </w:r>
    </w:p>
    <w:p>
      <w:pPr>
        <w:spacing w:line="480" w:lineRule="exact"/>
        <w:ind w:firstLine="562" w:firstLineChars="200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</w:p>
    <w:p>
      <w:pPr>
        <w:spacing w:line="480" w:lineRule="exact"/>
        <w:ind w:firstLine="562" w:firstLineChars="200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  <w:r>
        <w:rPr>
          <w:rFonts w:ascii="仿宋_GB2312" w:hAnsi="宋体" w:eastAsia="仿宋_GB2312" w:cs="宋体"/>
          <w:b/>
          <w:bCs/>
          <w:sz w:val="28"/>
          <w:szCs w:val="28"/>
        </w:rPr>
        <w:t>2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、行为目标：</w:t>
      </w:r>
    </w:p>
    <w:p>
      <w:pPr>
        <w:spacing w:line="480" w:lineRule="exact"/>
        <w:ind w:firstLine="562" w:firstLineChars="200"/>
        <w:jc w:val="left"/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 xml:space="preserve"> </w:t>
      </w:r>
    </w:p>
    <w:p>
      <w:pPr>
        <w:spacing w:line="480" w:lineRule="exact"/>
        <w:ind w:firstLine="562" w:firstLineChars="200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  <w:r>
        <w:rPr>
          <w:rFonts w:ascii="仿宋_GB2312" w:hAnsi="宋体" w:eastAsia="仿宋_GB2312" w:cs="宋体"/>
          <w:b/>
          <w:bCs/>
          <w:sz w:val="28"/>
          <w:szCs w:val="28"/>
        </w:rPr>
        <w:t>3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、情感目标：</w:t>
      </w:r>
    </w:p>
    <w:p>
      <w:pPr>
        <w:spacing w:line="480" w:lineRule="exact"/>
        <w:ind w:firstLine="562" w:firstLineChars="200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</w:p>
    <w:p>
      <w:pPr>
        <w:spacing w:line="480" w:lineRule="exact"/>
        <w:ind w:firstLine="562" w:firstLineChars="200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</w:p>
    <w:p>
      <w:pPr>
        <w:spacing w:line="480" w:lineRule="exact"/>
        <w:ind w:firstLine="562" w:firstLineChars="200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 xml:space="preserve"> </w:t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0"/>
          <w:szCs w:val="20"/>
        </w:rPr>
      </w:pPr>
    </w:p>
    <w:p>
      <w:pPr>
        <w:spacing w:line="480" w:lineRule="exact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 xml:space="preserve">四、教学重难点分析 </w:t>
      </w:r>
    </w:p>
    <w:p>
      <w:pPr>
        <w:spacing w:line="480" w:lineRule="exact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</w:p>
    <w:p>
      <w:pPr>
        <w:spacing w:line="480" w:lineRule="exact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</w:p>
    <w:p>
      <w:pPr>
        <w:spacing w:line="480" w:lineRule="exact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</w:p>
    <w:p>
      <w:pPr>
        <w:spacing w:line="480" w:lineRule="exact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</w:p>
    <w:p>
      <w:pPr>
        <w:spacing w:line="480" w:lineRule="exact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0"/>
          <w:szCs w:val="20"/>
        </w:rPr>
      </w:pPr>
    </w:p>
    <w:p>
      <w:pPr>
        <w:spacing w:line="480" w:lineRule="exact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 xml:space="preserve">五、教学活动准备 </w:t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0"/>
          <w:szCs w:val="20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0"/>
          <w:szCs w:val="20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0"/>
          <w:szCs w:val="20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0"/>
          <w:szCs w:val="20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0"/>
          <w:szCs w:val="20"/>
        </w:rPr>
      </w:pPr>
    </w:p>
    <w:p>
      <w:pPr>
        <w:spacing w:line="480" w:lineRule="exact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 xml:space="preserve">六、教学过程 </w:t>
      </w:r>
    </w:p>
    <w:p>
      <w:pPr>
        <w:spacing w:line="480" w:lineRule="exact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</w:p>
    <w:p>
      <w:pPr>
        <w:spacing w:line="480" w:lineRule="exact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</w:p>
    <w:p>
      <w:pPr>
        <w:spacing w:line="480" w:lineRule="exact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</w:p>
    <w:p>
      <w:pPr>
        <w:spacing w:line="480" w:lineRule="exact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</w:p>
    <w:p>
      <w:pPr>
        <w:spacing w:line="480" w:lineRule="exact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</w:p>
    <w:p>
      <w:pPr>
        <w:spacing w:line="480" w:lineRule="exact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</w:p>
    <w:p>
      <w:pPr>
        <w:spacing w:line="480" w:lineRule="exact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</w:p>
    <w:p>
      <w:pPr>
        <w:spacing w:line="480" w:lineRule="exact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</w:p>
    <w:p>
      <w:pPr>
        <w:spacing w:line="480" w:lineRule="exact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</w:p>
    <w:p>
      <w:pPr>
        <w:spacing w:line="480" w:lineRule="exact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</w:p>
    <w:p>
      <w:pPr>
        <w:spacing w:line="480" w:lineRule="exact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</w:p>
    <w:p>
      <w:pPr>
        <w:spacing w:line="480" w:lineRule="exact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 xml:space="preserve">七、板书设计 </w:t>
      </w:r>
    </w:p>
    <w:p>
      <w:pPr>
        <w:spacing w:line="540" w:lineRule="atLeast"/>
        <w:rPr>
          <w:rFonts w:ascii="仿宋_GB2312" w:hAnsi="仿宋_GB2312" w:eastAsia="仿宋_GB2312"/>
        </w:rPr>
      </w:pPr>
    </w:p>
    <w:p>
      <w:pPr>
        <w:spacing w:line="480" w:lineRule="exact"/>
        <w:jc w:val="left"/>
        <w:rPr>
          <w:rFonts w:ascii="仿宋_GB2312" w:hAnsi="仿宋" w:eastAsia="仿宋_GB2312" w:cs="宋体"/>
          <w:sz w:val="28"/>
          <w:szCs w:val="28"/>
        </w:rPr>
      </w:pPr>
    </w:p>
    <w:p>
      <w:pPr>
        <w:spacing w:line="20" w:lineRule="exact"/>
        <w:ind w:firstLine="2249" w:firstLineChars="800"/>
        <w:jc w:val="right"/>
        <w:rPr>
          <w:rFonts w:ascii="仿宋_GB2312" w:hAnsi="宋体" w:eastAsia="仿宋_GB2312" w:cs="宋体"/>
          <w:b/>
          <w:sz w:val="28"/>
          <w:szCs w:val="28"/>
        </w:rPr>
      </w:pPr>
    </w:p>
    <w:p>
      <w:pPr>
        <w:spacing w:line="20" w:lineRule="exact"/>
        <w:ind w:firstLine="2249" w:firstLineChars="800"/>
        <w:jc w:val="right"/>
        <w:rPr>
          <w:rFonts w:ascii="仿宋_GB2312" w:hAnsi="宋体" w:eastAsia="仿宋_GB2312" w:cs="宋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81158"/>
    <w:rsid w:val="16881158"/>
    <w:rsid w:val="40437FFB"/>
    <w:rsid w:val="5D8B014A"/>
    <w:rsid w:val="754A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2020-11-16T13:32:00Z</dcterms:created>
  <dc:creator>FYT</dc:creator>
  <cp:lastModifiedBy>顾衣衣的胡桃</cp:lastModifiedBy>
  <dcterms:modified xsi:type="dcterms:W3CDTF">2020-11-18T13:38:22Z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